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5B2B" w14:textId="77777777" w:rsidR="00DB0CAF" w:rsidRDefault="00DB0CAF" w:rsidP="00DB0CAF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</w:t>
      </w:r>
    </w:p>
    <w:p w14:paraId="222AA58E" w14:textId="291F611D" w:rsidR="00DB0CAF" w:rsidRDefault="00DB0CAF" w:rsidP="00DB0CAF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            </w:t>
      </w:r>
    </w:p>
    <w:p w14:paraId="08F19C3A" w14:textId="29589C0B" w:rsidR="004D2244" w:rsidRDefault="00DB0CAF" w:rsidP="00DB0CAF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                      </w:t>
      </w:r>
      <w:r w:rsidR="00322506">
        <w:rPr>
          <w:rFonts w:ascii="Times New Roman"/>
          <w:b w:val="0"/>
          <w:noProof/>
          <w:sz w:val="20"/>
        </w:rPr>
        <w:drawing>
          <wp:inline distT="0" distB="0" distL="0" distR="0" wp14:anchorId="2A9FCADC" wp14:editId="4F362885">
            <wp:extent cx="1529853" cy="30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53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0E86" w14:textId="428271DF" w:rsidR="004D2244" w:rsidRDefault="00322506">
      <w:pPr>
        <w:pStyle w:val="GvdeMetni"/>
        <w:spacing w:before="36"/>
        <w:ind w:left="1493" w:right="193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BD64E9" wp14:editId="3983790A">
                <wp:simplePos x="0" y="0"/>
                <wp:positionH relativeFrom="page">
                  <wp:posOffset>190500</wp:posOffset>
                </wp:positionH>
                <wp:positionV relativeFrom="paragraph">
                  <wp:posOffset>116841</wp:posOffset>
                </wp:positionV>
                <wp:extent cx="10058400" cy="51625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0" cy="516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239"/>
                              <w:gridCol w:w="1418"/>
                              <w:gridCol w:w="1417"/>
                              <w:gridCol w:w="4111"/>
                              <w:gridCol w:w="6379"/>
                              <w:gridCol w:w="709"/>
                            </w:tblGrid>
                            <w:tr w:rsidR="00DB0CAF" w14:paraId="730B57BD" w14:textId="77777777" w:rsidTr="00DB0CAF">
                              <w:trPr>
                                <w:trHeight w:val="144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5A0CB46B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C2D69B" w:themeFill="accent3" w:themeFillTint="99"/>
                                </w:tcPr>
                                <w:p w14:paraId="34724A75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C2D69B" w:themeFill="accent3" w:themeFillTint="99"/>
                                </w:tcPr>
                                <w:p w14:paraId="1F9F3F53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2D69B" w:themeFill="accent3" w:themeFillTint="99"/>
                                </w:tcPr>
                                <w:p w14:paraId="3B4D1E4E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C2D69B" w:themeFill="accent3" w:themeFillTint="99"/>
                                </w:tcPr>
                                <w:p w14:paraId="1890774C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C2D69B" w:themeFill="accent3" w:themeFillTint="99"/>
                                </w:tcPr>
                                <w:p w14:paraId="793D53BB" w14:textId="77777777" w:rsidR="004D2244" w:rsidRDefault="00322506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C2D69B" w:themeFill="accent3" w:themeFillTint="99"/>
                                </w:tcPr>
                                <w:p w14:paraId="40C224D2" w14:textId="77777777" w:rsidR="004D2244" w:rsidRDefault="00322506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YAPILDI</w:t>
                                  </w:r>
                                </w:p>
                              </w:tc>
                            </w:tr>
                            <w:tr w:rsidR="004D2244" w14:paraId="3D87A760" w14:textId="77777777" w:rsidTr="00DB0CAF">
                              <w:trPr>
                                <w:trHeight w:val="604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1531EA7E" w14:textId="77777777" w:rsidR="004D2244" w:rsidRDefault="004D2244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6FDAEED" w14:textId="77777777" w:rsidR="004D2244" w:rsidRDefault="00322506" w:rsidP="00DB0CAF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D2C9B0E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14:paraId="73454392" w14:textId="77777777" w:rsidR="004D2244" w:rsidRDefault="00322506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3E2FED" w14:textId="77777777" w:rsidR="004D2244" w:rsidRDefault="004D2244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3C1628D" w14:textId="511532C5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CEE91B0" w14:textId="77777777" w:rsidR="004D2244" w:rsidRDefault="004D2244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757FE4F" w14:textId="77777777" w:rsidR="004D2244" w:rsidRDefault="00322506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21/02/2025-21/02/2025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5C3C96F" w14:textId="77777777" w:rsidR="004D2244" w:rsidRDefault="0032250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çalışmalarına başlanmasının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sağlanması.Öğrencilerimizden bir ekip olusturulması.Ekip içinde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görevlendirmelerin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63136BA8" w14:textId="694A4858" w:rsidR="004D2244" w:rsidRDefault="004D2244" w:rsidP="00DB0CAF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15FF0B" w14:textId="29D31D78" w:rsidR="004D2244" w:rsidRDefault="00322506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SLOGAN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"</w:t>
                                  </w:r>
                                  <w:r w:rsidR="00DB0CAF">
                                    <w:rPr>
                                      <w:spacing w:val="3"/>
                                      <w:sz w:val="12"/>
                                    </w:rPr>
                                    <w:t>GELECEĞE ENERJİN KALSIN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5E6423C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15B70EFF" w14:textId="77777777" w:rsidTr="00DB0CAF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182CF4D4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B93286" w14:textId="77777777" w:rsidR="004D2244" w:rsidRDefault="0032250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4ED3F96C" w14:textId="77777777" w:rsidR="004D2244" w:rsidRDefault="0032250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148DA9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08B55AC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C629A0D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DBCB438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B5ABDD5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316706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94A386F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dağıtımla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hızlı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başlar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tüm</w:t>
                                  </w:r>
                                </w:p>
                                <w:p w14:paraId="1F63B957" w14:textId="44B2632B" w:rsidR="004D2244" w:rsidRDefault="00322506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evraklar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Müdür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Yardımcısı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DB0CAF">
                                    <w:rPr>
                                      <w:sz w:val="12"/>
                                    </w:rPr>
                                    <w:t>Amine TUNÇ GÜNGÖR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nezdinde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toplanır.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CA0F3A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78B72687" w14:textId="77777777" w:rsidTr="00DB0CAF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AC707D5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0843CE3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C20A761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C2290D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2ADB862" w14:textId="56191C0A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D87475E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C9AABB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8A789A6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58643F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400A8E8B" w14:textId="77777777" w:rsidR="004D2244" w:rsidRDefault="0032250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00B332D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44BA6A66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54DF983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B69E2CB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14:paraId="682E552B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4864124" w14:textId="18755E8E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7DD8D8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FF4BD59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B10C1DF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takibi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panoda</w:t>
                                  </w:r>
                                </w:p>
                                <w:p w14:paraId="1CEA46E1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paylaşılması.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2ADE86C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5DD96F60" w14:textId="77777777" w:rsidTr="00DB0CAF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3E90ABDD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F1E0AD6" w14:textId="77777777" w:rsidR="004D2244" w:rsidRDefault="0032250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4E928D81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74B7EEE" w14:textId="77777777" w:rsidR="004D2244" w:rsidRDefault="0032250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6514DF8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8291750" w14:textId="5E60AC03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MENEKŞE NUR YILDIZOĞLU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7000FA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2E2310B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21/03/2025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A802BA4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1718B5" w14:textId="77777777" w:rsidR="004D2244" w:rsidRDefault="0032250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B1BB857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 konusunda bilgilendirme çalışmaları yapılır .Öğrencilerden oluşacak ekibin okul içerisinde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dışarısında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baskı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dağıtımları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ilgi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çeken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göreseller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paylaşılır.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kullanılması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sağlanır.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broşürleri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17B9A40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6EBECB2B" w14:textId="77777777" w:rsidTr="00DB0CAF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7992A5D1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F02B01" w14:textId="77777777" w:rsidR="004D2244" w:rsidRDefault="0032250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DAE8460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B194DDD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CCDBD8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21ACF07" w14:textId="4012FA92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ŞEVVAL ŞENGÜL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985060C" w14:textId="77777777" w:rsidR="004D2244" w:rsidRDefault="004D224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F45F7A3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10/03/2025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11/04/2025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A3A1D07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787646" w14:textId="77777777" w:rsidR="004D2244" w:rsidRDefault="00322506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425E4860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aktivitelerinde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konunun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önemi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belirtilir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alanlarda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anlatım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Yapılamayacak sistemlerde okul içerisinde oryantring gibi çalışmalar yapılarak doğa hakkında bilgilendirme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vb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bilgilendirilir.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0B68C3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2E2A8FDF" w14:textId="77777777" w:rsidTr="00DB0CAF">
                              <w:trPr>
                                <w:trHeight w:val="56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88511A8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4031634" w14:textId="77777777" w:rsidR="004D2244" w:rsidRDefault="0032250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57776E5" w14:textId="77777777" w:rsidR="004D2244" w:rsidRDefault="00322506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191D42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58466A9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633AA2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0CD3F81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25/03/2025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D0A0BDB" w14:textId="77777777" w:rsidR="004D2244" w:rsidRDefault="004D224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575C227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11A613BC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bazlı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sınıflardan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çöp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miktarlarının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bunların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nevileri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belirlenerek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ağırlıkları ölçülür az atık çıkaran sınıflara ödülleme yapılır. 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 sağlanır.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B4FC44D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5C010AA9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31DE25F2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26276C7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06737D2C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95C266" w14:textId="340AECA9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MENEKŞE NUR YILDIZOĞLU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74F8C7B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09/04/2025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1CD4B2F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6BCA379E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uygundur.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C497D1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00B48B1B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F02D827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1B2B1315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14:paraId="5E87C7F8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A0F6FE7" w14:textId="7DDD187D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44BF97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21/04/2026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176F96B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Anket.meb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3C4B577C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168132E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5B057433" w14:textId="77777777" w:rsidTr="00DB0CAF">
                              <w:trPr>
                                <w:trHeight w:val="856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949318C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7FE9E2D" w14:textId="77777777" w:rsidR="004D2244" w:rsidRDefault="004D2244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E071347" w14:textId="77777777" w:rsidR="004D2244" w:rsidRDefault="0032250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707B74D0" w14:textId="77777777" w:rsidR="004D2244" w:rsidRDefault="004D2244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B3D50AA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14:paraId="0A4C6267" w14:textId="77777777" w:rsidR="004D2244" w:rsidRDefault="0032250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67B853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1716C1" w14:textId="77777777" w:rsidR="004D2244" w:rsidRDefault="004D2244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D0B258" w14:textId="35AFA3A1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ŞEVVAL ŞENGÜL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56B7B4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3D25726" w14:textId="77777777" w:rsidR="004D2244" w:rsidRDefault="004D2244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7660FDE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17B80ED" w14:textId="77777777" w:rsidR="004D2244" w:rsidRDefault="004D2244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0DF6A9" w14:textId="77777777" w:rsidR="004D2244" w:rsidRDefault="0032250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Güneş paneli, yağmur hasadı sistemi, kompost ve malçlama HAKKINDA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PANO ÇALIŞMALARI VE BİLGİLENDİRME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64BCA72E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Maliyet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olduğundan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bahçesine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rüzgar tribünü ve yağmur hasadı sistemi modellemeleri kurula bilir. kompost çalışmları için bahçemizde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düzenlenir.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667E3B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073BED1D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7B47AF67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0820EB52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14:paraId="71F067A7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C55AB8" w14:textId="1F750262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MENEKŞE NUR YILDIZOĞLU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3611CB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955877E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14:paraId="313BB215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A2BAA24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2B111A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23666CE2" w14:textId="77777777" w:rsidTr="00DB0CAF">
                              <w:trPr>
                                <w:trHeight w:val="854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1041CC5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5D083FD" w14:textId="77777777" w:rsidR="004D2244" w:rsidRDefault="004D2244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B645342" w14:textId="77777777" w:rsidR="004D2244" w:rsidRDefault="00322506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72DAD65A" w14:textId="77777777" w:rsidR="004D2244" w:rsidRDefault="004D2244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05E308F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14:paraId="4879AD26" w14:textId="77777777" w:rsidR="004D2244" w:rsidRDefault="0032250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EF4646A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0BD4001" w14:textId="77777777" w:rsidR="004D2244" w:rsidRDefault="004D2244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74D25D3" w14:textId="2291AAC7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5B10A16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DCCBBA" w14:textId="77777777" w:rsidR="004D2244" w:rsidRDefault="004D2244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8808153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4EE366D" w14:textId="77777777" w:rsidR="004D2244" w:rsidRDefault="004D224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1AAD54E" w14:textId="77777777" w:rsidR="004D2244" w:rsidRDefault="004D2244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1C5E5C8" w14:textId="77777777" w:rsidR="004D2244" w:rsidRDefault="0032250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400CF855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sağlanması.Belediyenin ortak paydaş olması , beldemizdeki esnafın bilgilendirilerek atıkların toplanması,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bilnçlendirme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çalışması yapılarak okulla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birlikte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beldenin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yekün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projeye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katılımı.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öğrencilerimizinde evlerinde enerji tasarrufu yaparak takip edilmesi.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C9FA414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3AA4A0E5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2B6BD6DF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631EE866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14:paraId="33C68485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D6B8A2" w14:textId="6105362A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ŞEVVAL ŞENGÜL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5760249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09/06/2025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B425F6C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C536EDA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online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söyleşi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konferans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vb</w:t>
                                  </w:r>
                                </w:p>
                                <w:p w14:paraId="07D07904" w14:textId="77777777" w:rsidR="004D2244" w:rsidRDefault="0032250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ortamlarda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3BF3D6E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3B4A8D4F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58BD354D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6DB2A915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0D69DC" w14:textId="53120A7F" w:rsidR="004D2244" w:rsidRDefault="00DB0CA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AMİNE TUNÇ GÜNGÖR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FA31807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EDDAF2A" w14:textId="77777777" w:rsidR="004D2244" w:rsidRDefault="0032250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995CA60" w14:textId="77777777" w:rsidR="004D2244" w:rsidRDefault="0032250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tesbiti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14:paraId="0281C934" w14:textId="77777777" w:rsidR="004D2244" w:rsidRDefault="0032250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uyraıcı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8107AF9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466E816E" w14:textId="77777777" w:rsidTr="00DB0CAF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361BDAEE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AA9E05" w14:textId="77777777" w:rsidR="004D2244" w:rsidRDefault="00322506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D7D238B" w14:textId="77777777" w:rsidR="004D2244" w:rsidRDefault="0032250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C983C2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1D07168" w14:textId="18C271CB" w:rsidR="004D2244" w:rsidRDefault="00DB0CA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MENEKŞE NUR YILDIZOĞLU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49B8B02" w14:textId="77777777" w:rsidR="004D2244" w:rsidRDefault="004D224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30989B" w14:textId="77777777" w:rsidR="004D2244" w:rsidRDefault="0032250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95B33B9" w14:textId="77777777" w:rsidR="004D2244" w:rsidRDefault="00322506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Yağmur suyu bahçesi, dış mekân sınıfı oluşturma, topraksız tarım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uygulamaları,sera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fidan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yetiştirciliği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5ADC09A3" w14:textId="77777777" w:rsidR="004D2244" w:rsidRDefault="00322506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466A8C5A" w14:textId="77777777" w:rsidR="004D2244" w:rsidRDefault="0032250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mekan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dersliği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derslerin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burada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işlenmesinin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097463F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2244" w14:paraId="09B56E06" w14:textId="77777777" w:rsidTr="00DB0CAF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C2D69B" w:themeFill="accent3" w:themeFillTint="99"/>
                                </w:tcPr>
                                <w:p w14:paraId="186828B0" w14:textId="77777777" w:rsidR="004D2244" w:rsidRDefault="00322506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6EEDB111" w14:textId="77777777" w:rsidR="004D2244" w:rsidRDefault="00322506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Okul</w:t>
                                  </w:r>
                                </w:p>
                                <w:p w14:paraId="2FAEBDCE" w14:textId="77777777" w:rsidR="004D2244" w:rsidRDefault="00322506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B45F93" w14:textId="1AA8EE8A" w:rsidR="004D2244" w:rsidRDefault="00DB0CAF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ŞEVVAL ŞENGÜL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BC37F23" w14:textId="77777777" w:rsidR="004D2244" w:rsidRDefault="00322506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5F161C4" w14:textId="77777777" w:rsidR="004D2244" w:rsidRDefault="00322506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AGRO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8408660" w14:textId="77777777" w:rsidR="004D2244" w:rsidRDefault="0032250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kütüphanesinin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araştırılması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koridor</w:t>
                                  </w:r>
                                </w:p>
                                <w:p w14:paraId="3E6FF97A" w14:textId="77777777" w:rsidR="004D2244" w:rsidRDefault="0032250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kitaplığının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süslenmesi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C286AC" w14:textId="77777777" w:rsidR="004D2244" w:rsidRDefault="004D22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CF944" w14:textId="00BC949F" w:rsidR="004D2244" w:rsidRDefault="00DB0CAF">
                            <w:pPr>
                              <w:pStyle w:val="GvdeMetni"/>
                            </w:pP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D64E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9.2pt;width:11in;height:406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239"/>
                        <w:gridCol w:w="1418"/>
                        <w:gridCol w:w="1417"/>
                        <w:gridCol w:w="4111"/>
                        <w:gridCol w:w="6379"/>
                        <w:gridCol w:w="709"/>
                      </w:tblGrid>
                      <w:tr w:rsidR="00DB0CAF" w14:paraId="730B57BD" w14:textId="77777777" w:rsidTr="00DB0CAF">
                        <w:trPr>
                          <w:trHeight w:val="144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5A0CB46B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C2D69B" w:themeFill="accent3" w:themeFillTint="99"/>
                          </w:tcPr>
                          <w:p w14:paraId="34724A75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C2D69B" w:themeFill="accent3" w:themeFillTint="99"/>
                          </w:tcPr>
                          <w:p w14:paraId="1F9F3F53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C2D69B" w:themeFill="accent3" w:themeFillTint="99"/>
                          </w:tcPr>
                          <w:p w14:paraId="3B4D1E4E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C2D69B" w:themeFill="accent3" w:themeFillTint="99"/>
                          </w:tcPr>
                          <w:p w14:paraId="1890774C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C2D69B" w:themeFill="accent3" w:themeFillTint="99"/>
                          </w:tcPr>
                          <w:p w14:paraId="793D53BB" w14:textId="77777777" w:rsidR="004D2244" w:rsidRDefault="00322506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C2D69B" w:themeFill="accent3" w:themeFillTint="99"/>
                          </w:tcPr>
                          <w:p w14:paraId="40C224D2" w14:textId="77777777" w:rsidR="004D2244" w:rsidRDefault="00322506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YAPILDI</w:t>
                            </w:r>
                          </w:p>
                        </w:tc>
                      </w:tr>
                      <w:tr w:rsidR="004D2244" w14:paraId="3D87A760" w14:textId="77777777" w:rsidTr="00DB0CAF">
                        <w:trPr>
                          <w:trHeight w:val="604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1531EA7E" w14:textId="77777777" w:rsidR="004D2244" w:rsidRDefault="004D2244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36FDAEED" w14:textId="77777777" w:rsidR="004D2244" w:rsidRDefault="00322506" w:rsidP="00DB0CAF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3D2C9B0E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14:paraId="73454392" w14:textId="77777777" w:rsidR="004D2244" w:rsidRDefault="00322506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33E2FED" w14:textId="77777777" w:rsidR="004D2244" w:rsidRDefault="004D2244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43C1628D" w14:textId="511532C5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CEE91B0" w14:textId="77777777" w:rsidR="004D2244" w:rsidRDefault="004D2244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1757FE4F" w14:textId="77777777" w:rsidR="004D2244" w:rsidRDefault="00322506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21/02/2025-21/02/2025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5C3C96F" w14:textId="77777777" w:rsidR="004D2244" w:rsidRDefault="0032250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çalışmalarına başlanmasının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sağlanması.Öğrencilerimizden bir ekip olusturulması.Ekip içinde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görevlendirmelerin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63136BA8" w14:textId="694A4858" w:rsidR="004D2244" w:rsidRDefault="004D2244" w:rsidP="00DB0CAF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14:paraId="7B15FF0B" w14:textId="29D31D78" w:rsidR="004D2244" w:rsidRDefault="00322506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SLOGAN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"</w:t>
                            </w:r>
                            <w:r w:rsidR="00DB0CAF">
                              <w:rPr>
                                <w:spacing w:val="3"/>
                                <w:sz w:val="12"/>
                              </w:rPr>
                              <w:t>GELECEĞE ENERJİN KALSIN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5E6423C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15B70EFF" w14:textId="77777777" w:rsidTr="00DB0CAF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182CF4D4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0FB93286" w14:textId="77777777" w:rsidR="004D2244" w:rsidRDefault="0032250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4ED3F96C" w14:textId="77777777" w:rsidR="004D2244" w:rsidRDefault="0032250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5148DA9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708B55AC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C629A0D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DBCB438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B5ABDD5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3316706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94A386F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Yapılan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dağıtımla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hızlı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şekilde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başlar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tüm</w:t>
                            </w:r>
                          </w:p>
                          <w:p w14:paraId="1F63B957" w14:textId="44B2632B" w:rsidR="004D2244" w:rsidRDefault="00322506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evraklar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Müdür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Yardımcısı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DB0CAF">
                              <w:rPr>
                                <w:sz w:val="12"/>
                              </w:rPr>
                              <w:t>Amine TUNÇ GÜNGÖR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nezdinde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toplanır.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FCA0F3A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78B72687" w14:textId="77777777" w:rsidTr="00DB0CAF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AC707D5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30843CE3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C20A761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BC2290D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12ADB862" w14:textId="56191C0A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D87475E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39C9AABB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8A789A6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1E58643F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400A8E8B" w14:textId="77777777" w:rsidR="004D2244" w:rsidRDefault="0032250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00B332D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44BA6A66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54DF983" w14:textId="77777777" w:rsidR="004D2244" w:rsidRDefault="0032250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3B69E2CB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14:paraId="682E552B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4864124" w14:textId="18755E8E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D7DD8D8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FF4BD59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B10C1DF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takibi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aylık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olarak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panoda</w:t>
                            </w:r>
                          </w:p>
                          <w:p w14:paraId="1CEA46E1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paylaşılması.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2ADE86C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5DD96F60" w14:textId="77777777" w:rsidTr="00DB0CAF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3E90ABDD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4F1E0AD6" w14:textId="77777777" w:rsidR="004D2244" w:rsidRDefault="0032250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4E928D81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74B7EEE" w14:textId="77777777" w:rsidR="004D2244" w:rsidRDefault="0032250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6514DF8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8291750" w14:textId="5E60AC03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MENEKŞE NUR YILDIZOĞLU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B7000FA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2E2310B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21/03/2025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A802BA4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21718B5" w14:textId="77777777" w:rsidR="004D2244" w:rsidRDefault="0032250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B1BB857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 konusunda bilgilendirme çalışmaları yapılır .Öğrencilerden oluşacak ekibin okul içerisinde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dışarısında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baskı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materyal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dağıtımları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ilgi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çeken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göreseller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paylaşılır.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diğer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kullanılması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sağlanır.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broşürleri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 dergisinde konuya yer verilerek çalışmalar yapılır.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17B9A40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6EBECB2B" w14:textId="77777777" w:rsidTr="00DB0CAF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7992A5D1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9F02B01" w14:textId="77777777" w:rsidR="004D2244" w:rsidRDefault="0032250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5DAE8460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B194DDD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4CCDBD8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221ACF07" w14:textId="4012FA92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ŞEVVAL ŞENGÜL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985060C" w14:textId="77777777" w:rsidR="004D2244" w:rsidRDefault="004D224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7F45F7A3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10/03/2025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11/04/2025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A3A1D07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2787646" w14:textId="77777777" w:rsidR="004D2244" w:rsidRDefault="00322506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425E4860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aktivitelerinde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konunun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önemi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belirtilir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alanlarda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anlatım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Yapılamayacak sistemlerde okul içerisinde oryantring gibi çalışmalar yapılarak doğa hakkında bilgilendirme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vb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bilgilendirilir.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0B68C3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2E2A8FDF" w14:textId="77777777" w:rsidTr="00DB0CAF">
                        <w:trPr>
                          <w:trHeight w:val="56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88511A8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14031634" w14:textId="77777777" w:rsidR="004D2244" w:rsidRDefault="0032250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557776E5" w14:textId="77777777" w:rsidR="004D2244" w:rsidRDefault="00322506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3191D42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558466A9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3633AA2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20CD3F81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25/03/2025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D0A0BDB" w14:textId="77777777" w:rsidR="004D2244" w:rsidRDefault="004D224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0575C227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11A613BC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Sınıf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bazlı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sınıflardan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çöp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miktarlarının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bunların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nevileri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belirlenerek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ağırlıkları ölçülür az atık çıkaran sınıflara ödülleme yapılır. 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 sağlanır.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B4FC44D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5C010AA9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31DE25F2" w14:textId="77777777" w:rsidR="004D2244" w:rsidRDefault="0032250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326276C7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14:paraId="06737D2C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795C266" w14:textId="340AECA9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MENEKŞE NUR YILDIZOĞLU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74F8C7B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09/04/2025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1CD4B2F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6BCA379E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uygundur.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7C497D1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00B48B1B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F02D827" w14:textId="77777777" w:rsidR="004D2244" w:rsidRDefault="0032250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1B2B1315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14:paraId="5E87C7F8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A0F6FE7" w14:textId="7DDD187D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44BF97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21/04/2026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176F96B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Anket.meb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3C4B577C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168132E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5B057433" w14:textId="77777777" w:rsidTr="00DB0CAF">
                        <w:trPr>
                          <w:trHeight w:val="856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949318C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7FE9E2D" w14:textId="77777777" w:rsidR="004D2244" w:rsidRDefault="004D2244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7E071347" w14:textId="77777777" w:rsidR="004D2244" w:rsidRDefault="0032250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707B74D0" w14:textId="77777777" w:rsidR="004D2244" w:rsidRDefault="004D2244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4B3D50AA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14:paraId="0A4C6267" w14:textId="77777777" w:rsidR="004D2244" w:rsidRDefault="0032250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F67B853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91716C1" w14:textId="77777777" w:rsidR="004D2244" w:rsidRDefault="004D2244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45D0B258" w14:textId="35AFA3A1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ŞEVVAL ŞENGÜL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256B7B4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3D25726" w14:textId="77777777" w:rsidR="004D2244" w:rsidRDefault="004D2244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37660FDE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17B80ED" w14:textId="77777777" w:rsidR="004D2244" w:rsidRDefault="004D2244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5A0DF6A9" w14:textId="77777777" w:rsidR="004D2244" w:rsidRDefault="0032250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Güneş paneli, yağmur hasadı sistemi, kompost ve malçlama HAKKINDA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PANO ÇALIŞMALARI VE BİLGİLENDİRME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64BCA72E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Yüksek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Maliyet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olduğundan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bahçesine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rüzgar tribünü ve yağmur hasadı sistemi modellemeleri kurula bilir. kompost çalışmları için bahçemizde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düzenlenir.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4667E3B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073BED1D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7B47AF67" w14:textId="77777777" w:rsidR="004D2244" w:rsidRDefault="0032250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0820EB52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14:paraId="71F067A7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EC55AB8" w14:textId="1F750262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MENEKŞE NUR YILDIZOĞLU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43611CB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955877E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14:paraId="313BB215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A2BAA24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82B111A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23666CE2" w14:textId="77777777" w:rsidTr="00DB0CAF">
                        <w:trPr>
                          <w:trHeight w:val="854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1041CC5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5D083FD" w14:textId="77777777" w:rsidR="004D2244" w:rsidRDefault="004D2244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1B645342" w14:textId="77777777" w:rsidR="004D2244" w:rsidRDefault="00322506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72DAD65A" w14:textId="77777777" w:rsidR="004D2244" w:rsidRDefault="004D2244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505E308F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14:paraId="4879AD26" w14:textId="77777777" w:rsidR="004D2244" w:rsidRDefault="0032250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EF4646A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0BD4001" w14:textId="77777777" w:rsidR="004D2244" w:rsidRDefault="004D2244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774D25D3" w14:textId="2291AAC7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5B10A16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3DCCBBA" w14:textId="77777777" w:rsidR="004D2244" w:rsidRDefault="004D2244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58808153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4EE366D" w14:textId="77777777" w:rsidR="004D2244" w:rsidRDefault="004D224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1AAD54E" w14:textId="77777777" w:rsidR="004D2244" w:rsidRDefault="004D2244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21C5E5C8" w14:textId="77777777" w:rsidR="004D2244" w:rsidRDefault="0032250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400CF855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sağlanması.Belediyenin ortak paydaş olması , beldemizdeki esnafın bilgilendirilerek atıkların toplanması,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bilnçlendirme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çalışması yapılarak okulla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birlikte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beldenin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yekün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projeye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katılımı.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öğrencilerimizinde evlerinde enerji tasarrufu yaparak takip edilmesi.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C9FA414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3AA4A0E5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2B6BD6DF" w14:textId="77777777" w:rsidR="004D2244" w:rsidRDefault="00322506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631EE866" w14:textId="77777777" w:rsidR="004D2244" w:rsidRDefault="0032250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14:paraId="33C68485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1D6B8A2" w14:textId="6105362A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ŞEVVAL ŞENGÜL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5760249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09/06/2025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B425F6C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C536EDA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online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ortamda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söyleşi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konferans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vb</w:t>
                            </w:r>
                          </w:p>
                          <w:p w14:paraId="07D07904" w14:textId="77777777" w:rsidR="004D2244" w:rsidRDefault="0032250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ortamlarda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3BF3D6E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3B4A8D4F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58BD354D" w14:textId="77777777" w:rsidR="004D2244" w:rsidRDefault="00322506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6DB2A915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A0D69DC" w14:textId="53120A7F" w:rsidR="004D2244" w:rsidRDefault="00DB0CA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AMİNE TUNÇ GÜNGÖR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FA31807" w14:textId="77777777" w:rsidR="004D2244" w:rsidRDefault="0032250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EDDAF2A" w14:textId="77777777" w:rsidR="004D2244" w:rsidRDefault="0032250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995CA60" w14:textId="77777777" w:rsidR="004D2244" w:rsidRDefault="0032250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tesbiti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14:paraId="0281C934" w14:textId="77777777" w:rsidR="004D2244" w:rsidRDefault="0032250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uyraıcı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8107AF9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466E816E" w14:textId="77777777" w:rsidTr="00DB0CAF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361BDAEE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65AA9E05" w14:textId="77777777" w:rsidR="004D2244" w:rsidRDefault="00322506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5D7D238B" w14:textId="77777777" w:rsidR="004D2244" w:rsidRDefault="0032250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4C983C2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61D07168" w14:textId="18C271CB" w:rsidR="004D2244" w:rsidRDefault="00DB0CA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MENEKŞE NUR YILDIZOĞLU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49B8B02" w14:textId="77777777" w:rsidR="004D2244" w:rsidRDefault="004D224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E30989B" w14:textId="77777777" w:rsidR="004D2244" w:rsidRDefault="0032250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95B33B9" w14:textId="77777777" w:rsidR="004D2244" w:rsidRDefault="00322506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Yağmur suyu bahçesi, dış mekân sınıfı oluşturma, topraksız tarım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uygulamaları,sera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fidan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yetiştirciliği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</w:p>
                          <w:p w14:paraId="5ADC09A3" w14:textId="77777777" w:rsidR="004D2244" w:rsidRDefault="00322506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466A8C5A" w14:textId="77777777" w:rsidR="004D2244" w:rsidRDefault="0032250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mekan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dersliği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derslerin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burada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işlenmesinin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097463F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2244" w14:paraId="09B56E06" w14:textId="77777777" w:rsidTr="00DB0CAF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C2D69B" w:themeFill="accent3" w:themeFillTint="99"/>
                          </w:tcPr>
                          <w:p w14:paraId="186828B0" w14:textId="77777777" w:rsidR="004D2244" w:rsidRDefault="00322506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6EEDB111" w14:textId="77777777" w:rsidR="004D2244" w:rsidRDefault="00322506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Okul</w:t>
                            </w:r>
                          </w:p>
                          <w:p w14:paraId="2FAEBDCE" w14:textId="77777777" w:rsidR="004D2244" w:rsidRDefault="00322506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DB45F93" w14:textId="1AA8EE8A" w:rsidR="004D2244" w:rsidRDefault="00DB0CAF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ŞEVVAL ŞENGÜL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BC37F23" w14:textId="77777777" w:rsidR="004D2244" w:rsidRDefault="00322506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5F161C4" w14:textId="77777777" w:rsidR="004D2244" w:rsidRDefault="00322506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AGRO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8408660" w14:textId="77777777" w:rsidR="004D2244" w:rsidRDefault="0032250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kütüphanesinin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araştırılması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kitapların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koridor</w:t>
                            </w:r>
                          </w:p>
                          <w:p w14:paraId="3E6FF97A" w14:textId="77777777" w:rsidR="004D2244" w:rsidRDefault="0032250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kitaplığının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süslenmesi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8C286AC" w14:textId="77777777" w:rsidR="004D2244" w:rsidRDefault="004D224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01CF944" w14:textId="00BC949F" w:rsidR="004D2244" w:rsidRDefault="00DB0CAF">
                      <w:pPr>
                        <w:pStyle w:val="GvdeMetni"/>
                      </w:pPr>
                      <w:r>
                        <w:t xml:space="preserve">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CAF">
        <w:rPr>
          <w:spacing w:val="-2"/>
        </w:rPr>
        <w:t xml:space="preserve">                                                                                                         </w:t>
      </w:r>
      <w:r>
        <w:rPr>
          <w:spacing w:val="-2"/>
        </w:rPr>
        <w:t>Enerji</w:t>
      </w:r>
      <w:r>
        <w:t xml:space="preserve"> </w:t>
      </w:r>
      <w:r>
        <w:rPr>
          <w:spacing w:val="-2"/>
        </w:rPr>
        <w:t>Dostu</w:t>
      </w:r>
      <w:r>
        <w:rPr>
          <w:spacing w:val="3"/>
        </w:rPr>
        <w:t xml:space="preserve"> </w:t>
      </w:r>
      <w:r>
        <w:rPr>
          <w:spacing w:val="-2"/>
        </w:rPr>
        <w:t>Mavi</w:t>
      </w:r>
      <w:r>
        <w:rPr>
          <w:spacing w:val="1"/>
        </w:rPr>
        <w:t xml:space="preserve"> </w:t>
      </w:r>
      <w:r>
        <w:rPr>
          <w:spacing w:val="-2"/>
        </w:rPr>
        <w:t>Yeşil</w:t>
      </w:r>
      <w:r>
        <w:rPr>
          <w:spacing w:val="1"/>
        </w:rPr>
        <w:t xml:space="preserve"> </w:t>
      </w:r>
      <w:r>
        <w:rPr>
          <w:spacing w:val="-2"/>
        </w:rPr>
        <w:t>Okul</w:t>
      </w:r>
      <w:r>
        <w:t xml:space="preserve"> </w:t>
      </w:r>
      <w:r>
        <w:rPr>
          <w:spacing w:val="-2"/>
        </w:rPr>
        <w:t>Projesi</w:t>
      </w:r>
      <w:r>
        <w:rPr>
          <w:spacing w:val="1"/>
        </w:rPr>
        <w:t xml:space="preserve"> </w:t>
      </w:r>
      <w:r>
        <w:rPr>
          <w:spacing w:val="-2"/>
        </w:rPr>
        <w:t>Eylem</w:t>
      </w:r>
      <w:r>
        <w:rPr>
          <w:spacing w:val="2"/>
        </w:rPr>
        <w:t xml:space="preserve"> </w:t>
      </w:r>
      <w:r>
        <w:rPr>
          <w:spacing w:val="-4"/>
        </w:rPr>
        <w:t>Planı</w:t>
      </w:r>
    </w:p>
    <w:p w14:paraId="68510005" w14:textId="77777777" w:rsidR="004D2244" w:rsidRDefault="004D2244">
      <w:pPr>
        <w:rPr>
          <w:b/>
          <w:sz w:val="12"/>
        </w:rPr>
      </w:pPr>
    </w:p>
    <w:p w14:paraId="067ABBC0" w14:textId="1CFB4622" w:rsidR="004D2244" w:rsidRDefault="004D2244">
      <w:pPr>
        <w:rPr>
          <w:b/>
          <w:sz w:val="12"/>
        </w:rPr>
      </w:pPr>
    </w:p>
    <w:p w14:paraId="2D8178DC" w14:textId="03FE1A5D" w:rsidR="004D2244" w:rsidRDefault="004D2244">
      <w:pPr>
        <w:rPr>
          <w:b/>
          <w:sz w:val="12"/>
        </w:rPr>
      </w:pPr>
    </w:p>
    <w:p w14:paraId="5B066E08" w14:textId="77777777" w:rsidR="004D2244" w:rsidRDefault="004D2244">
      <w:pPr>
        <w:rPr>
          <w:b/>
          <w:sz w:val="12"/>
        </w:rPr>
      </w:pPr>
    </w:p>
    <w:p w14:paraId="20B80824" w14:textId="77777777" w:rsidR="004D2244" w:rsidRDefault="004D2244">
      <w:pPr>
        <w:rPr>
          <w:b/>
          <w:sz w:val="12"/>
        </w:rPr>
      </w:pPr>
    </w:p>
    <w:p w14:paraId="4F1D21BF" w14:textId="77777777" w:rsidR="004D2244" w:rsidRDefault="004D2244">
      <w:pPr>
        <w:rPr>
          <w:b/>
          <w:sz w:val="12"/>
        </w:rPr>
      </w:pPr>
    </w:p>
    <w:p w14:paraId="2BA47FF8" w14:textId="77777777" w:rsidR="004D2244" w:rsidRDefault="004D2244">
      <w:pPr>
        <w:rPr>
          <w:b/>
          <w:sz w:val="12"/>
        </w:rPr>
      </w:pPr>
    </w:p>
    <w:p w14:paraId="60CE0FEE" w14:textId="79B48FB5" w:rsidR="004D2244" w:rsidRDefault="004D2244">
      <w:pPr>
        <w:rPr>
          <w:b/>
          <w:sz w:val="12"/>
        </w:rPr>
      </w:pPr>
    </w:p>
    <w:p w14:paraId="5C45F833" w14:textId="404E91C1" w:rsidR="004D2244" w:rsidRDefault="004D2244">
      <w:pPr>
        <w:rPr>
          <w:b/>
          <w:sz w:val="12"/>
        </w:rPr>
      </w:pPr>
    </w:p>
    <w:p w14:paraId="034F9519" w14:textId="77777777" w:rsidR="004D2244" w:rsidRDefault="004D2244">
      <w:pPr>
        <w:rPr>
          <w:b/>
          <w:sz w:val="12"/>
        </w:rPr>
      </w:pPr>
    </w:p>
    <w:p w14:paraId="1F178805" w14:textId="77777777" w:rsidR="004D2244" w:rsidRDefault="004D2244">
      <w:pPr>
        <w:rPr>
          <w:b/>
          <w:sz w:val="12"/>
        </w:rPr>
      </w:pPr>
    </w:p>
    <w:p w14:paraId="64C9FA8A" w14:textId="2514D468" w:rsidR="004D2244" w:rsidRDefault="004D2244">
      <w:pPr>
        <w:rPr>
          <w:b/>
          <w:sz w:val="12"/>
        </w:rPr>
      </w:pPr>
    </w:p>
    <w:p w14:paraId="339D5EFE" w14:textId="5865E96F" w:rsidR="004D2244" w:rsidRDefault="004D2244">
      <w:pPr>
        <w:rPr>
          <w:b/>
          <w:sz w:val="12"/>
        </w:rPr>
      </w:pPr>
    </w:p>
    <w:p w14:paraId="37520E77" w14:textId="77777777" w:rsidR="004D2244" w:rsidRDefault="004D2244">
      <w:pPr>
        <w:rPr>
          <w:b/>
          <w:sz w:val="12"/>
        </w:rPr>
      </w:pPr>
    </w:p>
    <w:p w14:paraId="6201BD0D" w14:textId="1537514E" w:rsidR="004D2244" w:rsidRDefault="004D2244">
      <w:pPr>
        <w:rPr>
          <w:b/>
          <w:sz w:val="12"/>
        </w:rPr>
      </w:pPr>
    </w:p>
    <w:p w14:paraId="77BE830C" w14:textId="77777777" w:rsidR="004D2244" w:rsidRDefault="004D2244">
      <w:pPr>
        <w:rPr>
          <w:b/>
          <w:sz w:val="12"/>
        </w:rPr>
      </w:pPr>
    </w:p>
    <w:p w14:paraId="62B64FB4" w14:textId="77777777" w:rsidR="004D2244" w:rsidRDefault="004D2244">
      <w:pPr>
        <w:rPr>
          <w:b/>
          <w:sz w:val="12"/>
        </w:rPr>
      </w:pPr>
    </w:p>
    <w:p w14:paraId="071C9F69" w14:textId="77777777" w:rsidR="004D2244" w:rsidRDefault="004D2244">
      <w:pPr>
        <w:rPr>
          <w:b/>
          <w:sz w:val="12"/>
        </w:rPr>
      </w:pPr>
    </w:p>
    <w:p w14:paraId="701C2BA6" w14:textId="77777777" w:rsidR="004D2244" w:rsidRDefault="004D2244">
      <w:pPr>
        <w:rPr>
          <w:b/>
          <w:sz w:val="12"/>
        </w:rPr>
      </w:pPr>
    </w:p>
    <w:p w14:paraId="03C37B77" w14:textId="77777777" w:rsidR="004D2244" w:rsidRDefault="004D2244">
      <w:pPr>
        <w:rPr>
          <w:b/>
          <w:sz w:val="12"/>
        </w:rPr>
      </w:pPr>
    </w:p>
    <w:p w14:paraId="7D6436F4" w14:textId="77777777" w:rsidR="004D2244" w:rsidRDefault="004D2244">
      <w:pPr>
        <w:rPr>
          <w:b/>
          <w:sz w:val="12"/>
        </w:rPr>
      </w:pPr>
    </w:p>
    <w:p w14:paraId="089D2DB9" w14:textId="0F814990" w:rsidR="004D2244" w:rsidRDefault="004D2244">
      <w:pPr>
        <w:rPr>
          <w:b/>
          <w:sz w:val="12"/>
        </w:rPr>
      </w:pPr>
    </w:p>
    <w:p w14:paraId="10EFC815" w14:textId="77777777" w:rsidR="004D2244" w:rsidRDefault="004D2244">
      <w:pPr>
        <w:rPr>
          <w:b/>
          <w:sz w:val="12"/>
        </w:rPr>
      </w:pPr>
    </w:p>
    <w:p w14:paraId="59DB981B" w14:textId="77777777" w:rsidR="004D2244" w:rsidRDefault="004D2244">
      <w:pPr>
        <w:rPr>
          <w:b/>
          <w:sz w:val="12"/>
        </w:rPr>
      </w:pPr>
    </w:p>
    <w:p w14:paraId="586732C7" w14:textId="77777777" w:rsidR="004D2244" w:rsidRDefault="004D2244">
      <w:pPr>
        <w:rPr>
          <w:b/>
          <w:sz w:val="12"/>
        </w:rPr>
      </w:pPr>
    </w:p>
    <w:p w14:paraId="0A13D683" w14:textId="3E161066" w:rsidR="004D2244" w:rsidRDefault="004D2244">
      <w:pPr>
        <w:rPr>
          <w:b/>
          <w:sz w:val="12"/>
        </w:rPr>
      </w:pPr>
    </w:p>
    <w:p w14:paraId="36190761" w14:textId="77777777" w:rsidR="004D2244" w:rsidRDefault="004D2244">
      <w:pPr>
        <w:rPr>
          <w:b/>
          <w:sz w:val="12"/>
        </w:rPr>
      </w:pPr>
    </w:p>
    <w:p w14:paraId="793CD905" w14:textId="77777777" w:rsidR="004D2244" w:rsidRDefault="004D2244">
      <w:pPr>
        <w:rPr>
          <w:b/>
          <w:sz w:val="12"/>
        </w:rPr>
      </w:pPr>
    </w:p>
    <w:p w14:paraId="2E5E8B48" w14:textId="77777777" w:rsidR="004D2244" w:rsidRDefault="004D2244">
      <w:pPr>
        <w:rPr>
          <w:b/>
          <w:sz w:val="12"/>
        </w:rPr>
      </w:pPr>
    </w:p>
    <w:p w14:paraId="7C12035F" w14:textId="77777777" w:rsidR="004D2244" w:rsidRDefault="004D2244">
      <w:pPr>
        <w:rPr>
          <w:b/>
          <w:sz w:val="12"/>
        </w:rPr>
      </w:pPr>
    </w:p>
    <w:p w14:paraId="5A1858E2" w14:textId="77777777" w:rsidR="004D2244" w:rsidRDefault="004D2244">
      <w:pPr>
        <w:rPr>
          <w:b/>
          <w:sz w:val="12"/>
        </w:rPr>
      </w:pPr>
    </w:p>
    <w:p w14:paraId="7316BC3A" w14:textId="4A95B17C" w:rsidR="004D2244" w:rsidRDefault="004D2244">
      <w:pPr>
        <w:rPr>
          <w:b/>
          <w:sz w:val="12"/>
        </w:rPr>
      </w:pPr>
    </w:p>
    <w:p w14:paraId="4A3FED03" w14:textId="4245D7A4" w:rsidR="004D2244" w:rsidRDefault="004D2244">
      <w:pPr>
        <w:rPr>
          <w:b/>
          <w:sz w:val="12"/>
        </w:rPr>
      </w:pPr>
    </w:p>
    <w:p w14:paraId="11747451" w14:textId="77777777" w:rsidR="004D2244" w:rsidRDefault="004D2244">
      <w:pPr>
        <w:rPr>
          <w:b/>
          <w:sz w:val="12"/>
        </w:rPr>
      </w:pPr>
    </w:p>
    <w:p w14:paraId="3B9F144E" w14:textId="77777777" w:rsidR="004D2244" w:rsidRDefault="004D2244">
      <w:pPr>
        <w:rPr>
          <w:b/>
          <w:sz w:val="12"/>
        </w:rPr>
      </w:pPr>
    </w:p>
    <w:p w14:paraId="60DAB5BF" w14:textId="77777777" w:rsidR="004D2244" w:rsidRDefault="004D2244">
      <w:pPr>
        <w:rPr>
          <w:b/>
          <w:sz w:val="12"/>
        </w:rPr>
      </w:pPr>
    </w:p>
    <w:p w14:paraId="417B502E" w14:textId="77777777" w:rsidR="004D2244" w:rsidRDefault="004D2244">
      <w:pPr>
        <w:rPr>
          <w:b/>
          <w:sz w:val="12"/>
        </w:rPr>
      </w:pPr>
    </w:p>
    <w:p w14:paraId="32BFCEDA" w14:textId="77777777" w:rsidR="004D2244" w:rsidRDefault="004D2244">
      <w:pPr>
        <w:rPr>
          <w:b/>
          <w:sz w:val="12"/>
        </w:rPr>
      </w:pPr>
    </w:p>
    <w:p w14:paraId="036F4862" w14:textId="77777777" w:rsidR="004D2244" w:rsidRDefault="004D2244">
      <w:pPr>
        <w:rPr>
          <w:b/>
          <w:sz w:val="12"/>
        </w:rPr>
      </w:pPr>
    </w:p>
    <w:p w14:paraId="5F387A24" w14:textId="77777777" w:rsidR="004D2244" w:rsidRDefault="004D2244">
      <w:pPr>
        <w:rPr>
          <w:b/>
          <w:sz w:val="12"/>
        </w:rPr>
      </w:pPr>
    </w:p>
    <w:p w14:paraId="14B2AD2B" w14:textId="77777777" w:rsidR="004D2244" w:rsidRDefault="004D2244">
      <w:pPr>
        <w:rPr>
          <w:b/>
          <w:sz w:val="12"/>
        </w:rPr>
      </w:pPr>
    </w:p>
    <w:p w14:paraId="25AA084A" w14:textId="5FB48EC6" w:rsidR="004D2244" w:rsidRDefault="004D2244">
      <w:pPr>
        <w:rPr>
          <w:b/>
          <w:sz w:val="12"/>
        </w:rPr>
      </w:pPr>
    </w:p>
    <w:p w14:paraId="070CC52B" w14:textId="77777777" w:rsidR="004D2244" w:rsidRDefault="004D2244">
      <w:pPr>
        <w:rPr>
          <w:b/>
          <w:sz w:val="12"/>
        </w:rPr>
      </w:pPr>
    </w:p>
    <w:p w14:paraId="0FF4C4A3" w14:textId="77777777" w:rsidR="004D2244" w:rsidRDefault="004D2244">
      <w:pPr>
        <w:rPr>
          <w:b/>
          <w:sz w:val="12"/>
        </w:rPr>
      </w:pPr>
    </w:p>
    <w:p w14:paraId="3C2855AA" w14:textId="065A445E" w:rsidR="004D2244" w:rsidRDefault="004D2244">
      <w:pPr>
        <w:rPr>
          <w:b/>
          <w:sz w:val="12"/>
        </w:rPr>
      </w:pPr>
    </w:p>
    <w:p w14:paraId="726B3A4A" w14:textId="6F752F2B" w:rsidR="004D2244" w:rsidRDefault="004D2244">
      <w:pPr>
        <w:rPr>
          <w:b/>
          <w:sz w:val="12"/>
        </w:rPr>
      </w:pPr>
    </w:p>
    <w:p w14:paraId="16A8196E" w14:textId="77777777" w:rsidR="004D2244" w:rsidRDefault="004D2244">
      <w:pPr>
        <w:rPr>
          <w:b/>
          <w:sz w:val="12"/>
        </w:rPr>
      </w:pPr>
    </w:p>
    <w:p w14:paraId="49E43DD8" w14:textId="6AF19FB7" w:rsidR="004D2244" w:rsidRDefault="004D2244">
      <w:pPr>
        <w:rPr>
          <w:b/>
          <w:sz w:val="12"/>
        </w:rPr>
      </w:pPr>
    </w:p>
    <w:p w14:paraId="542559BD" w14:textId="77777777" w:rsidR="004D2244" w:rsidRDefault="004D2244">
      <w:pPr>
        <w:rPr>
          <w:b/>
          <w:sz w:val="12"/>
        </w:rPr>
      </w:pPr>
    </w:p>
    <w:p w14:paraId="37F0926F" w14:textId="74C0FB32" w:rsidR="004D2244" w:rsidRDefault="004D2244">
      <w:pPr>
        <w:rPr>
          <w:b/>
          <w:sz w:val="12"/>
        </w:rPr>
      </w:pPr>
    </w:p>
    <w:p w14:paraId="232E7FF2" w14:textId="6F422B91" w:rsidR="004D2244" w:rsidRDefault="004D2244">
      <w:pPr>
        <w:rPr>
          <w:b/>
          <w:sz w:val="12"/>
        </w:rPr>
      </w:pPr>
    </w:p>
    <w:p w14:paraId="49EF35AA" w14:textId="4ED65888" w:rsidR="004D2244" w:rsidRDefault="004D2244">
      <w:pPr>
        <w:rPr>
          <w:b/>
          <w:sz w:val="12"/>
        </w:rPr>
      </w:pPr>
    </w:p>
    <w:p w14:paraId="78EA90EC" w14:textId="1A815A90" w:rsidR="004D2244" w:rsidRDefault="004D2244">
      <w:pPr>
        <w:rPr>
          <w:b/>
          <w:sz w:val="12"/>
        </w:rPr>
      </w:pPr>
    </w:p>
    <w:p w14:paraId="59C6A997" w14:textId="77777777" w:rsidR="004D2244" w:rsidRDefault="004D2244">
      <w:pPr>
        <w:rPr>
          <w:b/>
          <w:sz w:val="12"/>
        </w:rPr>
      </w:pPr>
    </w:p>
    <w:p w14:paraId="3564E970" w14:textId="77777777" w:rsidR="004D2244" w:rsidRDefault="004D2244">
      <w:pPr>
        <w:rPr>
          <w:b/>
          <w:sz w:val="12"/>
        </w:rPr>
      </w:pPr>
    </w:p>
    <w:p w14:paraId="7B5C3085" w14:textId="47670D0A" w:rsidR="004D2244" w:rsidRDefault="00DB0CAF">
      <w:pPr>
        <w:spacing w:before="42"/>
        <w:rPr>
          <w:b/>
          <w:sz w:val="12"/>
        </w:rPr>
      </w:pPr>
      <w:r w:rsidRPr="00DB0CAF">
        <w:rPr>
          <w:noProof/>
          <w:spacing w:val="-2"/>
          <w:sz w:val="1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BE5BAE" wp14:editId="66496CA0">
                <wp:simplePos x="0" y="0"/>
                <wp:positionH relativeFrom="column">
                  <wp:posOffset>4897205</wp:posOffset>
                </wp:positionH>
                <wp:positionV relativeFrom="paragraph">
                  <wp:posOffset>48156</wp:posOffset>
                </wp:positionV>
                <wp:extent cx="2176818" cy="620973"/>
                <wp:effectExtent l="0" t="0" r="0" b="825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818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AF71A" w14:textId="486434DB" w:rsidR="00DB0CAF" w:rsidRDefault="00DB0CAF" w:rsidP="00DB0CAF">
                            <w:pPr>
                              <w:ind w:right="1932"/>
                              <w:jc w:val="center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24.02.2025</w:t>
                            </w:r>
                          </w:p>
                          <w:p w14:paraId="18F06F3C" w14:textId="660270C7" w:rsidR="00DB0CAF" w:rsidRDefault="00DB0CAF" w:rsidP="00DB0CAF">
                            <w:pPr>
                              <w:ind w:right="1932"/>
                              <w:jc w:val="center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UYGUNDUR</w:t>
                            </w:r>
                          </w:p>
                          <w:p w14:paraId="4979D38D" w14:textId="62C76037" w:rsidR="00DB0CAF" w:rsidRDefault="00DB0CAF" w:rsidP="00DB0CAF">
                            <w:pPr>
                              <w:ind w:right="1932"/>
                              <w:jc w:val="center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EDA HOROZ</w:t>
                            </w:r>
                          </w:p>
                          <w:p w14:paraId="75E32B5A" w14:textId="59BF4837" w:rsidR="00DB0CAF" w:rsidRDefault="00DB0CAF" w:rsidP="00DB0CAF">
                            <w:pPr>
                              <w:ind w:right="19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Müdürü</w:t>
                            </w:r>
                          </w:p>
                          <w:p w14:paraId="5AE80F83" w14:textId="77777777" w:rsidR="00DB0CAF" w:rsidRDefault="00DB0CAF" w:rsidP="00DB0CAF">
                            <w:pPr>
                              <w:spacing w:before="8" w:line="252" w:lineRule="auto"/>
                              <w:ind w:left="5785" w:right="7715" w:firstLine="3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UYGUNDUR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Ömer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ÇARKIT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Müdürü</w:t>
                            </w:r>
                          </w:p>
                          <w:p w14:paraId="61EEEDA7" w14:textId="77777777" w:rsidR="00DB0CAF" w:rsidRDefault="00DB0CAF" w:rsidP="00DB0CAF">
                            <w:pPr>
                              <w:ind w:right="1932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245684C7" w14:textId="77777777" w:rsidR="00DB0CAF" w:rsidRDefault="00DB0CAF" w:rsidP="00DB0CAF">
                            <w:pPr>
                              <w:spacing w:before="8" w:line="252" w:lineRule="auto"/>
                              <w:ind w:left="5785" w:right="7715" w:firstLine="3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UYGUNDUR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Ömer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ÇARKIT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Müdürü</w:t>
                            </w:r>
                          </w:p>
                          <w:p w14:paraId="5D802A77" w14:textId="7F039B27" w:rsidR="00DB0CAF" w:rsidRDefault="00DB0C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5BAE" id="Metin Kutusu 2" o:spid="_x0000_s1027" type="#_x0000_t202" style="position:absolute;margin-left:385.6pt;margin-top:3.8pt;width:171.4pt;height:48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" filled="f" stroked="f">
                <v:textbox>
                  <w:txbxContent>
                    <w:p w14:paraId="6D2AF71A" w14:textId="486434DB" w:rsidR="00DB0CAF" w:rsidRDefault="00DB0CAF" w:rsidP="00DB0CAF">
                      <w:pPr>
                        <w:ind w:right="1932"/>
                        <w:jc w:val="center"/>
                        <w:rPr>
                          <w:spacing w:val="-2"/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24.02.2025</w:t>
                      </w:r>
                    </w:p>
                    <w:p w14:paraId="18F06F3C" w14:textId="660270C7" w:rsidR="00DB0CAF" w:rsidRDefault="00DB0CAF" w:rsidP="00DB0CAF">
                      <w:pPr>
                        <w:ind w:right="1932"/>
                        <w:jc w:val="center"/>
                        <w:rPr>
                          <w:spacing w:val="-2"/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UYGUNDUR</w:t>
                      </w:r>
                    </w:p>
                    <w:p w14:paraId="4979D38D" w14:textId="62C76037" w:rsidR="00DB0CAF" w:rsidRDefault="00DB0CAF" w:rsidP="00DB0CAF">
                      <w:pPr>
                        <w:ind w:right="1932"/>
                        <w:jc w:val="center"/>
                        <w:rPr>
                          <w:spacing w:val="-2"/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EDA HOROZ</w:t>
                      </w:r>
                    </w:p>
                    <w:p w14:paraId="75E32B5A" w14:textId="59BF4837" w:rsidR="00DB0CAF" w:rsidRDefault="00DB0CAF" w:rsidP="00DB0CAF">
                      <w:pPr>
                        <w:ind w:right="193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Okul Müdürü</w:t>
                      </w:r>
                    </w:p>
                    <w:p w14:paraId="5AE80F83" w14:textId="77777777" w:rsidR="00DB0CAF" w:rsidRDefault="00DB0CAF" w:rsidP="00DB0CAF">
                      <w:pPr>
                        <w:spacing w:before="8" w:line="252" w:lineRule="auto"/>
                        <w:ind w:left="5785" w:right="7715" w:firstLine="34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UYGUNDUR</w:t>
                      </w:r>
                      <w:r>
                        <w:rPr>
                          <w:rFonts w:ascii="Times New Roman" w:hAnsi="Times New Roman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Ömer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ÇARKIT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Okul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Müdürü</w:t>
                      </w:r>
                    </w:p>
                    <w:p w14:paraId="61EEEDA7" w14:textId="77777777" w:rsidR="00DB0CAF" w:rsidRDefault="00DB0CAF" w:rsidP="00DB0CAF">
                      <w:pPr>
                        <w:ind w:right="1932"/>
                        <w:jc w:val="center"/>
                        <w:rPr>
                          <w:sz w:val="12"/>
                        </w:rPr>
                      </w:pPr>
                    </w:p>
                    <w:p w14:paraId="245684C7" w14:textId="77777777" w:rsidR="00DB0CAF" w:rsidRDefault="00DB0CAF" w:rsidP="00DB0CAF">
                      <w:pPr>
                        <w:spacing w:before="8" w:line="252" w:lineRule="auto"/>
                        <w:ind w:left="5785" w:right="7715" w:firstLine="34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UYGUNDUR</w:t>
                      </w:r>
                      <w:r>
                        <w:rPr>
                          <w:rFonts w:ascii="Times New Roman" w:hAnsi="Times New Roman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Ömer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ÇARKIT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Okul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Müdürü</w:t>
                      </w:r>
                    </w:p>
                    <w:p w14:paraId="5D802A77" w14:textId="7F039B27" w:rsidR="00DB0CAF" w:rsidRDefault="00DB0CAF"/>
                  </w:txbxContent>
                </v:textbox>
              </v:shape>
            </w:pict>
          </mc:Fallback>
        </mc:AlternateContent>
      </w:r>
    </w:p>
    <w:p w14:paraId="145F6484" w14:textId="3C4BB61E" w:rsidR="004D2244" w:rsidRDefault="004D2244">
      <w:pPr>
        <w:spacing w:before="8" w:line="252" w:lineRule="auto"/>
        <w:ind w:left="5785" w:right="7715" w:firstLine="34"/>
        <w:jc w:val="both"/>
        <w:rPr>
          <w:sz w:val="12"/>
        </w:rPr>
      </w:pPr>
    </w:p>
    <w:sectPr w:rsidR="004D2244">
      <w:type w:val="continuous"/>
      <w:pgSz w:w="16840" w:h="11910" w:orient="landscape"/>
      <w:pgMar w:top="1160" w:right="2409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4"/>
    <w:rsid w:val="004D2244"/>
    <w:rsid w:val="00A00E09"/>
    <w:rsid w:val="00D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B84D"/>
  <w15:docId w15:val="{BEDFDAC5-8164-4B30-81F9-A330E47E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raperin tunç</cp:lastModifiedBy>
  <cp:revision>2</cp:revision>
  <dcterms:created xsi:type="dcterms:W3CDTF">2025-03-17T08:46:00Z</dcterms:created>
  <dcterms:modified xsi:type="dcterms:W3CDTF">2025-03-17T08:46:00Z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9.55.0</vt:lpwstr>
  </property>
</Properties>
</file>